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8" w:type="dxa"/>
        <w:tblLook w:val="04A0" w:firstRow="1" w:lastRow="0" w:firstColumn="1" w:lastColumn="0" w:noHBand="0" w:noVBand="1"/>
      </w:tblPr>
      <w:tblGrid>
        <w:gridCol w:w="2547"/>
        <w:gridCol w:w="1417"/>
        <w:gridCol w:w="5424"/>
      </w:tblGrid>
      <w:tr w:rsidR="00A33001" w:rsidRPr="00D14A61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F44A3D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  <w:r w:rsidR="00403131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41" w:type="dxa"/>
            <w:gridSpan w:val="2"/>
          </w:tcPr>
          <w:p w:rsidR="00A33001" w:rsidRPr="00D14A61" w:rsidRDefault="00D70DCE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Milling/2</w:t>
            </w:r>
            <w:r w:rsidRPr="00D70DCE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Ops</w:t>
            </w:r>
          </w:p>
        </w:tc>
      </w:tr>
      <w:tr w:rsidR="00F44A3D" w:rsidRPr="00B700C8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F44A3D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Location:</w:t>
            </w:r>
            <w:r w:rsidR="00F44A3D" w:rsidRPr="00B700C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841" w:type="dxa"/>
            <w:gridSpan w:val="2"/>
          </w:tcPr>
          <w:p w:rsidR="00F44A3D" w:rsidRPr="00403131" w:rsidRDefault="006F28F6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Doddington Road, Lincoln, LN6 3RA</w:t>
            </w:r>
          </w:p>
        </w:tc>
      </w:tr>
      <w:tr w:rsidR="00403131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403131" w:rsidRPr="00B700C8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Reports to (Position)</w:t>
            </w:r>
          </w:p>
        </w:tc>
        <w:tc>
          <w:tcPr>
            <w:tcW w:w="6841" w:type="dxa"/>
            <w:gridSpan w:val="2"/>
          </w:tcPr>
          <w:p w:rsidR="00403131" w:rsidRPr="00403131" w:rsidRDefault="00C848E0" w:rsidP="006F28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Leading Hand - Milling</w:t>
            </w:r>
            <w:bookmarkStart w:id="0" w:name="_GoBack"/>
            <w:bookmarkEnd w:id="0"/>
            <w:r w:rsidR="00D70DCE">
              <w:rPr>
                <w:rFonts w:ascii="Arial" w:hAnsi="Arial" w:cs="Arial"/>
              </w:rPr>
              <w:t xml:space="preserve"> </w:t>
            </w:r>
          </w:p>
        </w:tc>
      </w:tr>
      <w:tr w:rsidR="00C95AF9" w:rsidRPr="00B700C8" w:rsidTr="00011AD9">
        <w:trPr>
          <w:trHeight w:val="283"/>
        </w:trPr>
        <w:tc>
          <w:tcPr>
            <w:tcW w:w="2547" w:type="dxa"/>
            <w:tcBorders>
              <w:bottom w:val="nil"/>
            </w:tcBorders>
            <w:shd w:val="clear" w:color="auto" w:fill="D9E2F3" w:themeFill="accent1" w:themeFillTint="33"/>
          </w:tcPr>
          <w:p w:rsidR="00C95AF9" w:rsidRDefault="00C95AF9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type</w:t>
            </w:r>
          </w:p>
        </w:tc>
        <w:tc>
          <w:tcPr>
            <w:tcW w:w="6841" w:type="dxa"/>
            <w:gridSpan w:val="2"/>
          </w:tcPr>
          <w:p w:rsidR="00C95AF9" w:rsidRPr="00403131" w:rsidRDefault="006F28F6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6F28F6" w:rsidP="005355D0">
            <w:pPr>
              <w:rPr>
                <w:rFonts w:ascii="Arial" w:hAnsi="Arial" w:cs="Arial"/>
              </w:rPr>
            </w:pPr>
            <w:r w:rsidRPr="006F28F6">
              <w:rPr>
                <w:rFonts w:ascii="Arial" w:hAnsi="Arial" w:cs="Arial"/>
              </w:rPr>
              <w:t>Grade 6 (£</w:t>
            </w:r>
            <w:r w:rsidR="00BB4A98">
              <w:rPr>
                <w:rFonts w:ascii="Arial" w:hAnsi="Arial" w:cs="Arial"/>
              </w:rPr>
              <w:t>23,492</w:t>
            </w:r>
            <w:r w:rsidRPr="006F28F6">
              <w:rPr>
                <w:rFonts w:ascii="Arial" w:hAnsi="Arial" w:cs="Arial"/>
              </w:rPr>
              <w:t xml:space="preserve">) to Grade </w:t>
            </w:r>
            <w:r w:rsidR="00D70DCE">
              <w:rPr>
                <w:rFonts w:ascii="Arial" w:hAnsi="Arial" w:cs="Arial"/>
              </w:rPr>
              <w:t>1</w:t>
            </w:r>
            <w:r w:rsidR="00365E7C">
              <w:rPr>
                <w:rFonts w:ascii="Arial" w:hAnsi="Arial" w:cs="Arial"/>
              </w:rPr>
              <w:t>1</w:t>
            </w:r>
            <w:r w:rsidRPr="006F28F6">
              <w:rPr>
                <w:rFonts w:ascii="Arial" w:hAnsi="Arial" w:cs="Arial"/>
              </w:rPr>
              <w:t xml:space="preserve"> (</w:t>
            </w:r>
            <w:r w:rsidR="00BB4A98">
              <w:rPr>
                <w:rFonts w:ascii="Arial" w:hAnsi="Arial" w:cs="Arial"/>
              </w:rPr>
              <w:t>£30,432</w:t>
            </w:r>
            <w:r w:rsidRPr="006F28F6">
              <w:rPr>
                <w:rFonts w:ascii="Arial" w:hAnsi="Arial" w:cs="Arial"/>
              </w:rPr>
              <w:t>) - (TBC based on candidate experience)</w:t>
            </w:r>
          </w:p>
        </w:tc>
      </w:tr>
      <w:tr w:rsidR="00E833E2" w:rsidRPr="00DF3F4F" w:rsidTr="00011AD9">
        <w:trPr>
          <w:trHeight w:val="283"/>
        </w:trPr>
        <w:tc>
          <w:tcPr>
            <w:tcW w:w="2547" w:type="dxa"/>
            <w:shd w:val="clear" w:color="auto" w:fill="D9E2F3" w:themeFill="accent1" w:themeFillTint="33"/>
          </w:tcPr>
          <w:p w:rsidR="00E833E2" w:rsidRDefault="00E833E2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Shift</w:t>
            </w:r>
          </w:p>
        </w:tc>
        <w:tc>
          <w:tcPr>
            <w:tcW w:w="6841" w:type="dxa"/>
            <w:gridSpan w:val="2"/>
            <w:shd w:val="clear" w:color="auto" w:fill="auto"/>
          </w:tcPr>
          <w:p w:rsidR="00E833E2" w:rsidRPr="00E833E2" w:rsidRDefault="00D70DCE" w:rsidP="005355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A/B Shift Rotation</w:t>
            </w:r>
            <w:r w:rsidR="0083492E" w:rsidRPr="0083492E">
              <w:rPr>
                <w:rFonts w:ascii="Arial" w:hAnsi="Arial" w:cs="Arial"/>
              </w:rPr>
              <w:t xml:space="preserve"> (see hours of work for details) – 37 hours a week</w:t>
            </w:r>
          </w:p>
        </w:tc>
      </w:tr>
      <w:tr w:rsidR="00403131" w:rsidRPr="00DF3F4F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403131" w:rsidRPr="00DF3F4F" w:rsidRDefault="00403131" w:rsidP="005355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 Description; Scope of the role;</w:t>
            </w:r>
            <w:r w:rsidRPr="00DF3F4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03131" w:rsidRPr="00D14A61" w:rsidTr="00403131">
        <w:trPr>
          <w:trHeight w:val="383"/>
        </w:trPr>
        <w:tc>
          <w:tcPr>
            <w:tcW w:w="9388" w:type="dxa"/>
            <w:gridSpan w:val="3"/>
          </w:tcPr>
          <w:p w:rsidR="00867721" w:rsidRPr="00D70DCE" w:rsidRDefault="00D70DCE" w:rsidP="00D70DCE">
            <w:pPr>
              <w:rPr>
                <w:rFonts w:ascii="Arial" w:hAnsi="Arial" w:cs="Arial"/>
              </w:rPr>
            </w:pPr>
            <w:r w:rsidRPr="00D70DCE">
              <w:rPr>
                <w:rFonts w:ascii="Arial" w:hAnsi="Arial" w:cs="Arial"/>
              </w:rPr>
              <w:t xml:space="preserve">Applicants should be able to read engineering drawings use standard measuring equipment and </w:t>
            </w:r>
            <w:proofErr w:type="gramStart"/>
            <w:r w:rsidRPr="00D70DCE">
              <w:rPr>
                <w:rFonts w:ascii="Arial" w:hAnsi="Arial" w:cs="Arial"/>
              </w:rPr>
              <w:t>have an understanding of</w:t>
            </w:r>
            <w:proofErr w:type="gramEnd"/>
            <w:r w:rsidRPr="00D70DCE">
              <w:rPr>
                <w:rFonts w:ascii="Arial" w:hAnsi="Arial" w:cs="Arial"/>
              </w:rPr>
              <w:t xml:space="preserve"> general machining principles (ideally manual and CNC).</w:t>
            </w: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25657B" w:rsidP="0025657B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>Supervisory &amp; Line Management Responsibilities</w:t>
            </w:r>
          </w:p>
        </w:tc>
      </w:tr>
      <w:tr w:rsidR="0025657B" w:rsidRPr="00D14A61" w:rsidTr="0025657B">
        <w:trPr>
          <w:trHeight w:val="419"/>
        </w:trPr>
        <w:tc>
          <w:tcPr>
            <w:tcW w:w="9388" w:type="dxa"/>
            <w:gridSpan w:val="3"/>
          </w:tcPr>
          <w:p w:rsidR="00F000B2" w:rsidRDefault="0083492E" w:rsidP="00FB5FE4">
            <w:pPr>
              <w:ind w:left="7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Not Applicable </w:t>
            </w:r>
          </w:p>
        </w:tc>
      </w:tr>
      <w:tr w:rsidR="0025657B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25657B" w:rsidRPr="00C95AF9" w:rsidRDefault="0025657B" w:rsidP="0025657B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>Main Responsibilities and Activities</w:t>
            </w:r>
          </w:p>
        </w:tc>
      </w:tr>
      <w:tr w:rsidR="0025657B" w:rsidRPr="00D14A61" w:rsidTr="0025657B">
        <w:trPr>
          <w:trHeight w:val="744"/>
        </w:trPr>
        <w:tc>
          <w:tcPr>
            <w:tcW w:w="9388" w:type="dxa"/>
            <w:gridSpan w:val="3"/>
          </w:tcPr>
          <w:p w:rsidR="00D70DCE" w:rsidRPr="00D70DCE" w:rsidRDefault="00D70DCE" w:rsidP="00D70DCE">
            <w:pPr>
              <w:rPr>
                <w:rFonts w:ascii="Arial" w:hAnsi="Arial" w:cs="Arial"/>
              </w:rPr>
            </w:pPr>
            <w:r w:rsidRPr="00D70DCE">
              <w:rPr>
                <w:rFonts w:ascii="Arial" w:hAnsi="Arial" w:cs="Arial"/>
              </w:rPr>
              <w:t>•</w:t>
            </w:r>
            <w:r w:rsidRPr="00D70DCE">
              <w:rPr>
                <w:rFonts w:ascii="Arial" w:hAnsi="Arial" w:cs="Arial"/>
              </w:rPr>
              <w:tab/>
              <w:t>Setting/operating CNC vertical and horizontal milling machines. (Okuma/Mazak/HAAS/XYZ)</w:t>
            </w:r>
          </w:p>
          <w:p w:rsidR="00D70DCE" w:rsidRPr="00D70DCE" w:rsidRDefault="00D70DCE" w:rsidP="00D70DCE">
            <w:pPr>
              <w:rPr>
                <w:rFonts w:ascii="Arial" w:hAnsi="Arial" w:cs="Arial"/>
              </w:rPr>
            </w:pPr>
            <w:r w:rsidRPr="00D70DCE">
              <w:rPr>
                <w:rFonts w:ascii="Arial" w:hAnsi="Arial" w:cs="Arial"/>
              </w:rPr>
              <w:t>•</w:t>
            </w:r>
            <w:r w:rsidRPr="00D70DCE">
              <w:rPr>
                <w:rFonts w:ascii="Arial" w:hAnsi="Arial" w:cs="Arial"/>
              </w:rPr>
              <w:tab/>
              <w:t xml:space="preserve">Ensure parts conform to drawing and are processed in allotted time </w:t>
            </w:r>
          </w:p>
          <w:p w:rsidR="00D70DCE" w:rsidRPr="00D70DCE" w:rsidRDefault="00D70DCE" w:rsidP="00D70DCE">
            <w:pPr>
              <w:rPr>
                <w:rFonts w:ascii="Arial" w:hAnsi="Arial" w:cs="Arial"/>
              </w:rPr>
            </w:pPr>
            <w:r w:rsidRPr="00D70DCE">
              <w:rPr>
                <w:rFonts w:ascii="Arial" w:hAnsi="Arial" w:cs="Arial"/>
              </w:rPr>
              <w:t>•</w:t>
            </w:r>
            <w:r w:rsidRPr="00D70DCE">
              <w:rPr>
                <w:rFonts w:ascii="Arial" w:hAnsi="Arial" w:cs="Arial"/>
              </w:rPr>
              <w:tab/>
              <w:t xml:space="preserve">Ensure all documentation is accurate </w:t>
            </w:r>
          </w:p>
          <w:p w:rsidR="00D70DCE" w:rsidRPr="00D70DCE" w:rsidRDefault="00D70DCE" w:rsidP="00D70DCE">
            <w:pPr>
              <w:rPr>
                <w:rFonts w:ascii="Arial" w:hAnsi="Arial" w:cs="Arial"/>
              </w:rPr>
            </w:pPr>
            <w:r w:rsidRPr="00D70DCE">
              <w:rPr>
                <w:rFonts w:ascii="Arial" w:hAnsi="Arial" w:cs="Arial"/>
              </w:rPr>
              <w:t>•</w:t>
            </w:r>
            <w:r w:rsidRPr="00D70DCE">
              <w:rPr>
                <w:rFonts w:ascii="Arial" w:hAnsi="Arial" w:cs="Arial"/>
              </w:rPr>
              <w:tab/>
              <w:t xml:space="preserve">Support the area in carrying out alternative tasks as required </w:t>
            </w:r>
          </w:p>
          <w:p w:rsidR="00867721" w:rsidRPr="0025657B" w:rsidRDefault="00D70DCE" w:rsidP="00D70DCE">
            <w:pPr>
              <w:rPr>
                <w:rFonts w:ascii="Arial" w:hAnsi="Arial" w:cs="Arial"/>
              </w:rPr>
            </w:pPr>
            <w:r w:rsidRPr="00D70DCE">
              <w:rPr>
                <w:rFonts w:ascii="Arial" w:hAnsi="Arial" w:cs="Arial"/>
              </w:rPr>
              <w:t>•</w:t>
            </w:r>
            <w:r w:rsidRPr="00D70DCE">
              <w:rPr>
                <w:rFonts w:ascii="Arial" w:hAnsi="Arial" w:cs="Arial"/>
              </w:rPr>
              <w:tab/>
              <w:t>Achieving area targets as identified by production management</w:t>
            </w:r>
          </w:p>
        </w:tc>
      </w:tr>
      <w:tr w:rsidR="00C029E4" w:rsidRPr="00D14A61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C029E4">
            <w:pPr>
              <w:rPr>
                <w:rFonts w:ascii="Tahoma" w:hAnsi="Tahoma" w:cs="Tahoma"/>
                <w:b/>
              </w:rPr>
            </w:pPr>
            <w:r w:rsidRPr="00C95AF9">
              <w:rPr>
                <w:rFonts w:ascii="Tahoma" w:hAnsi="Tahoma" w:cs="Tahoma"/>
                <w:b/>
              </w:rPr>
              <w:t xml:space="preserve">Experience and </w:t>
            </w:r>
            <w:r w:rsidR="00FF1527">
              <w:rPr>
                <w:rFonts w:ascii="Tahoma" w:hAnsi="Tahoma" w:cs="Tahoma"/>
                <w:b/>
              </w:rPr>
              <w:t>Q</w:t>
            </w:r>
            <w:r w:rsidRPr="00C95AF9">
              <w:rPr>
                <w:rFonts w:ascii="Tahoma" w:hAnsi="Tahoma" w:cs="Tahoma"/>
                <w:b/>
              </w:rPr>
              <w:t xml:space="preserve">ualifications </w:t>
            </w:r>
          </w:p>
        </w:tc>
      </w:tr>
      <w:tr w:rsidR="00C029E4" w:rsidTr="00BC32DE">
        <w:trPr>
          <w:trHeight w:val="2271"/>
        </w:trPr>
        <w:tc>
          <w:tcPr>
            <w:tcW w:w="9388" w:type="dxa"/>
            <w:gridSpan w:val="3"/>
          </w:tcPr>
          <w:p w:rsidR="00867721" w:rsidRDefault="00D70DCE" w:rsidP="008349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Essential 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Dependable, responsible contributor who’s committed to excellence and success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Good interpersonal skills, (team-worker)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Prepared to follow procedures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Eye for detail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Target orientated</w:t>
            </w:r>
          </w:p>
          <w:p w:rsid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Diligent</w:t>
            </w:r>
          </w:p>
          <w:p w:rsidR="00A16749" w:rsidRDefault="00A16749" w:rsidP="00A16749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A16749">
              <w:rPr>
                <w:rFonts w:ascii="Tahoma" w:hAnsi="Tahoma" w:cs="Tahoma"/>
              </w:rPr>
              <w:t>Previous experience of working in an engineering environment.</w:t>
            </w:r>
          </w:p>
          <w:p w:rsidR="00D70DCE" w:rsidRDefault="00A16749" w:rsidP="00D70DC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</w:t>
            </w:r>
            <w:r w:rsidRPr="00D70DCE">
              <w:rPr>
                <w:rFonts w:ascii="Tahoma" w:hAnsi="Tahoma" w:cs="Tahoma"/>
              </w:rPr>
              <w:t>Experience in the use of standard measurement equipment.</w:t>
            </w:r>
          </w:p>
          <w:p w:rsidR="00A16749" w:rsidRDefault="00A16749" w:rsidP="00D70DCE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Able to read and understand engineering drawings. </w:t>
            </w:r>
          </w:p>
          <w:p w:rsidR="00A16749" w:rsidRPr="00A16749" w:rsidRDefault="00A16749" w:rsidP="00A16749">
            <w:pPr>
              <w:rPr>
                <w:rFonts w:ascii="Tahoma" w:hAnsi="Tahoma" w:cs="Tahoma"/>
              </w:rPr>
            </w:pPr>
          </w:p>
          <w:p w:rsidR="00D70DCE" w:rsidRDefault="00D70DCE" w:rsidP="00D70DCE">
            <w:pPr>
              <w:rPr>
                <w:rFonts w:ascii="Tahoma" w:hAnsi="Tahoma" w:cs="Tahoma"/>
                <w:u w:val="single"/>
              </w:rPr>
            </w:pPr>
            <w:r w:rsidRPr="00D70DCE">
              <w:rPr>
                <w:rFonts w:ascii="Tahoma" w:hAnsi="Tahoma" w:cs="Tahoma"/>
                <w:u w:val="single"/>
              </w:rPr>
              <w:t xml:space="preserve">Desirable 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NVQ in Engineering manufacture or equivalent / Advanced Modern Apprenticeship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English Language and Maths to GCSE grade C or above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 xml:space="preserve">Computer Literate (ideally with a recognised qualification) </w:t>
            </w:r>
          </w:p>
          <w:p w:rsidR="00D70DCE" w:rsidRPr="00D70DCE" w:rsidRDefault="00D70DCE" w:rsidP="00D70DCE">
            <w:pPr>
              <w:rPr>
                <w:rFonts w:ascii="Tahoma" w:hAnsi="Tahoma" w:cs="Tahoma"/>
              </w:rPr>
            </w:pPr>
            <w:r w:rsidRPr="00D70DCE">
              <w:rPr>
                <w:rFonts w:ascii="Tahoma" w:hAnsi="Tahoma" w:cs="Tahoma"/>
              </w:rPr>
              <w:t>•</w:t>
            </w:r>
            <w:r w:rsidRPr="00D70DCE">
              <w:rPr>
                <w:rFonts w:ascii="Tahoma" w:hAnsi="Tahoma" w:cs="Tahoma"/>
              </w:rPr>
              <w:tab/>
              <w:t>Can demonstrate good numeric skills.</w:t>
            </w:r>
          </w:p>
          <w:p w:rsidR="00D70DCE" w:rsidRPr="00D70DCE" w:rsidRDefault="00D70DCE" w:rsidP="00D70DCE">
            <w:pPr>
              <w:pStyle w:val="ListParagraph"/>
              <w:rPr>
                <w:rFonts w:ascii="Tahoma" w:hAnsi="Tahoma" w:cs="Tahoma"/>
                <w:u w:val="single"/>
              </w:rPr>
            </w:pPr>
          </w:p>
          <w:p w:rsidR="00D70DCE" w:rsidRPr="00D70DCE" w:rsidRDefault="00D70DCE" w:rsidP="00D70DCE">
            <w:pPr>
              <w:rPr>
                <w:rFonts w:ascii="Tahoma" w:hAnsi="Tahoma" w:cs="Tahoma"/>
                <w:u w:val="single"/>
              </w:rPr>
            </w:pPr>
          </w:p>
        </w:tc>
      </w:tr>
      <w:tr w:rsidR="00C029E4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C029E4" w:rsidP="005355D0">
            <w:pPr>
              <w:rPr>
                <w:rFonts w:ascii="Arial" w:hAnsi="Arial" w:cs="Arial"/>
                <w:b/>
              </w:rPr>
            </w:pPr>
            <w:r w:rsidRPr="00C95AF9">
              <w:rPr>
                <w:rFonts w:ascii="Arial" w:hAnsi="Arial" w:cs="Arial"/>
                <w:b/>
              </w:rPr>
              <w:t>Hours of work</w:t>
            </w:r>
          </w:p>
        </w:tc>
      </w:tr>
      <w:tr w:rsidR="00C029E4" w:rsidTr="00C029E4">
        <w:trPr>
          <w:trHeight w:val="1195"/>
        </w:trPr>
        <w:tc>
          <w:tcPr>
            <w:tcW w:w="9388" w:type="dxa"/>
            <w:gridSpan w:val="3"/>
          </w:tcPr>
          <w:p w:rsidR="00C029E4" w:rsidRDefault="00C029E4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Overtime </w:t>
            </w:r>
            <w:r w:rsidR="006C02AC">
              <w:rPr>
                <w:rFonts w:ascii="Tahoma" w:hAnsi="Tahoma" w:cs="Tahoma"/>
              </w:rPr>
              <w:t xml:space="preserve">available </w:t>
            </w:r>
            <w:r>
              <w:rPr>
                <w:rFonts w:ascii="Tahoma" w:hAnsi="Tahoma" w:cs="Tahoma"/>
              </w:rPr>
              <w:t>when required</w:t>
            </w:r>
          </w:p>
          <w:p w:rsidR="00FF1527" w:rsidRDefault="00FF1527" w:rsidP="00FB5FE4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 Shift                           Monday to Thursday 6am to 1:35pm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Premium                   Friday 6am to 12:45pm</w:t>
            </w:r>
          </w:p>
          <w:p w:rsidR="00996E45" w:rsidRDefault="00996E45" w:rsidP="00996E45">
            <w:pPr>
              <w:rPr>
                <w:rFonts w:ascii="Tahoma" w:hAnsi="Tahoma" w:cs="Tahoma"/>
              </w:rPr>
            </w:pPr>
          </w:p>
          <w:p w:rsidR="00996E45" w:rsidRDefault="00996E45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 Shift                           Monday to Thursday 1:25pm to 9:05pm</w:t>
            </w:r>
          </w:p>
          <w:p w:rsidR="00996E45" w:rsidRDefault="001F183C" w:rsidP="00996E4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00996E45">
              <w:rPr>
                <w:rFonts w:ascii="Tahoma" w:hAnsi="Tahoma" w:cs="Tahoma"/>
              </w:rPr>
              <w:t>% Premium                Friday 12:35pm to 7pm</w:t>
            </w:r>
          </w:p>
          <w:p w:rsidR="00996E45" w:rsidRPr="003C7D5C" w:rsidRDefault="00996E45" w:rsidP="00D70DCE">
            <w:pPr>
              <w:rPr>
                <w:rFonts w:ascii="Tahoma" w:hAnsi="Tahoma" w:cs="Tahoma"/>
              </w:rPr>
            </w:pPr>
          </w:p>
        </w:tc>
      </w:tr>
      <w:tr w:rsidR="00C029E4" w:rsidRPr="0027414D" w:rsidTr="00680213">
        <w:trPr>
          <w:trHeight w:val="283"/>
        </w:trPr>
        <w:tc>
          <w:tcPr>
            <w:tcW w:w="9388" w:type="dxa"/>
            <w:gridSpan w:val="3"/>
            <w:shd w:val="clear" w:color="auto" w:fill="D9E2F3" w:themeFill="accent1" w:themeFillTint="33"/>
          </w:tcPr>
          <w:p w:rsidR="00C029E4" w:rsidRPr="00C95AF9" w:rsidRDefault="00860B0C" w:rsidP="003C7D5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B</w:t>
            </w:r>
            <w:r w:rsidR="00C029E4" w:rsidRPr="00C95AF9">
              <w:rPr>
                <w:rFonts w:ascii="Tahoma" w:hAnsi="Tahoma" w:cs="Tahoma"/>
                <w:b/>
              </w:rPr>
              <w:t>enefits</w:t>
            </w:r>
          </w:p>
        </w:tc>
      </w:tr>
      <w:tr w:rsidR="00680213" w:rsidRPr="0027414D" w:rsidTr="0001470C">
        <w:trPr>
          <w:trHeight w:val="1272"/>
        </w:trPr>
        <w:tc>
          <w:tcPr>
            <w:tcW w:w="3964" w:type="dxa"/>
            <w:gridSpan w:val="2"/>
            <w:tcBorders>
              <w:right w:val="single" w:sz="4" w:space="0" w:color="FFFFFF" w:themeColor="background1"/>
            </w:tcBorders>
          </w:tcPr>
          <w:p w:rsidR="00680213" w:rsidRDefault="00680213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25 </w:t>
            </w:r>
            <w:r w:rsidR="0001470C">
              <w:rPr>
                <w:rFonts w:ascii="Tahoma" w:hAnsi="Tahoma" w:cs="Tahoma"/>
              </w:rPr>
              <w:t>D</w:t>
            </w:r>
            <w:r>
              <w:rPr>
                <w:rFonts w:ascii="Tahoma" w:hAnsi="Tahoma" w:cs="Tahoma"/>
              </w:rPr>
              <w:t xml:space="preserve">ays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>oliday</w:t>
            </w:r>
            <w:r w:rsidR="0001470C">
              <w:rPr>
                <w:rFonts w:ascii="Tahoma" w:hAnsi="Tahoma" w:cs="Tahoma"/>
              </w:rPr>
              <w:t xml:space="preserve"> + Bank Holidays</w:t>
            </w:r>
            <w:r>
              <w:rPr>
                <w:rFonts w:ascii="Tahoma" w:hAnsi="Tahoma" w:cs="Tahoma"/>
              </w:rPr>
              <w:t xml:space="preserve">                                                       Subsidised </w:t>
            </w:r>
            <w:r w:rsidR="0001470C">
              <w:rPr>
                <w:rFonts w:ascii="Tahoma" w:hAnsi="Tahoma" w:cs="Tahoma"/>
              </w:rPr>
              <w:t>H</w:t>
            </w:r>
            <w:r>
              <w:rPr>
                <w:rFonts w:ascii="Tahoma" w:hAnsi="Tahoma" w:cs="Tahoma"/>
              </w:rPr>
              <w:t xml:space="preserve">ealth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are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Personal Accident plan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Uniform </w:t>
            </w:r>
          </w:p>
          <w:p w:rsidR="0001470C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Bike to Work Scheme</w:t>
            </w:r>
          </w:p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Suggestion Scheme</w:t>
            </w:r>
            <w:r w:rsidR="00680213">
              <w:rPr>
                <w:rFonts w:ascii="Tahoma" w:hAnsi="Tahoma" w:cs="Tahoma"/>
              </w:rPr>
              <w:t xml:space="preserve">                                                             </w:t>
            </w:r>
          </w:p>
        </w:tc>
        <w:tc>
          <w:tcPr>
            <w:tcW w:w="5424" w:type="dxa"/>
            <w:tcBorders>
              <w:left w:val="single" w:sz="4" w:space="0" w:color="FFFFFF" w:themeColor="background1"/>
            </w:tcBorders>
          </w:tcPr>
          <w:p w:rsidR="00680213" w:rsidRDefault="0001470C" w:rsidP="003C7D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Pension -</w:t>
            </w:r>
            <w:r w:rsidR="00680213">
              <w:rPr>
                <w:rFonts w:ascii="Tahoma" w:hAnsi="Tahoma" w:cs="Tahoma"/>
              </w:rPr>
              <w:t xml:space="preserve"> 5% employer</w:t>
            </w:r>
            <w:r>
              <w:rPr>
                <w:rFonts w:ascii="Tahoma" w:hAnsi="Tahoma" w:cs="Tahoma"/>
              </w:rPr>
              <w:t xml:space="preserve"> </w:t>
            </w:r>
            <w:r w:rsidR="00680213">
              <w:rPr>
                <w:rFonts w:ascii="Tahoma" w:hAnsi="Tahoma" w:cs="Tahoma"/>
              </w:rPr>
              <w:t>contribution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Subsidised </w:t>
            </w:r>
            <w:r w:rsidR="0001470C">
              <w:rPr>
                <w:rFonts w:ascii="Tahoma" w:hAnsi="Tahoma" w:cs="Tahoma"/>
              </w:rPr>
              <w:t>C</w:t>
            </w:r>
            <w:r>
              <w:rPr>
                <w:rFonts w:ascii="Tahoma" w:hAnsi="Tahoma" w:cs="Tahoma"/>
              </w:rPr>
              <w:t>anteen</w:t>
            </w:r>
          </w:p>
          <w:p w:rsidR="00680213" w:rsidRDefault="00680213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On-</w:t>
            </w:r>
            <w:r w:rsidR="0001470C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 xml:space="preserve">ite </w:t>
            </w:r>
            <w:r w:rsidR="0001470C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>arking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Long Service Award</w:t>
            </w:r>
          </w:p>
          <w:p w:rsidR="0001470C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Employee Referral Scheme</w:t>
            </w:r>
          </w:p>
          <w:p w:rsidR="0001470C" w:rsidRPr="00A33001" w:rsidRDefault="0001470C" w:rsidP="0068021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Death in Service Scheme</w:t>
            </w:r>
          </w:p>
        </w:tc>
      </w:tr>
    </w:tbl>
    <w:p w:rsidR="00084AB6" w:rsidRDefault="00084AB6"/>
    <w:sectPr w:rsidR="00084AB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D32" w:rsidRDefault="00980D32" w:rsidP="00A33001">
      <w:pPr>
        <w:spacing w:after="0" w:line="240" w:lineRule="auto"/>
      </w:pPr>
      <w:r>
        <w:separator/>
      </w:r>
    </w:p>
  </w:endnote>
  <w:endnote w:type="continuationSeparator" w:id="0">
    <w:p w:rsidR="00980D32" w:rsidRDefault="00980D32" w:rsidP="00A33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D32" w:rsidRDefault="00980D32" w:rsidP="00A33001">
      <w:pPr>
        <w:spacing w:after="0" w:line="240" w:lineRule="auto"/>
      </w:pPr>
      <w:r>
        <w:separator/>
      </w:r>
    </w:p>
  </w:footnote>
  <w:footnote w:type="continuationSeparator" w:id="0">
    <w:p w:rsidR="00980D32" w:rsidRDefault="00980D32" w:rsidP="00A33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351" w:type="dxa"/>
      <w:tblLook w:val="04A0" w:firstRow="1" w:lastRow="0" w:firstColumn="1" w:lastColumn="0" w:noHBand="0" w:noVBand="1"/>
    </w:tblPr>
    <w:tblGrid>
      <w:gridCol w:w="4675"/>
      <w:gridCol w:w="4676"/>
    </w:tblGrid>
    <w:tr w:rsidR="00867721" w:rsidTr="00867721">
      <w:tc>
        <w:tcPr>
          <w:tcW w:w="9351" w:type="dxa"/>
          <w:gridSpan w:val="2"/>
          <w:shd w:val="clear" w:color="auto" w:fill="BFBFBF" w:themeFill="background1" w:themeFillShade="BF"/>
        </w:tcPr>
        <w:p w:rsidR="00867721" w:rsidRDefault="00867721" w:rsidP="00F44A3D">
          <w:pPr>
            <w:pStyle w:val="Header"/>
            <w:jc w:val="center"/>
            <w:rPr>
              <w:b/>
              <w:sz w:val="28"/>
              <w:szCs w:val="28"/>
            </w:rPr>
          </w:pPr>
          <w:r w:rsidRPr="00F44A3D">
            <w:rPr>
              <w:b/>
              <w:sz w:val="32"/>
              <w:szCs w:val="32"/>
            </w:rPr>
            <w:t>Job Description</w:t>
          </w:r>
        </w:p>
      </w:tc>
    </w:tr>
    <w:tr w:rsidR="00867721" w:rsidTr="000C42F4">
      <w:tc>
        <w:tcPr>
          <w:tcW w:w="4675" w:type="dxa"/>
        </w:tcPr>
        <w:p w:rsidR="00867721" w:rsidRPr="00F44A3D" w:rsidRDefault="00867721" w:rsidP="00867721">
          <w:pPr>
            <w:pStyle w:val="Header"/>
            <w:rPr>
              <w:b/>
              <w:sz w:val="32"/>
              <w:szCs w:val="32"/>
            </w:rPr>
          </w:pPr>
          <w:r w:rsidRPr="00F44A3D">
            <w:rPr>
              <w:noProof/>
            </w:rPr>
            <w:drawing>
              <wp:inline distT="0" distB="0" distL="0" distR="0" wp14:anchorId="0B724E5E" wp14:editId="3B35119D">
                <wp:extent cx="1882140" cy="850570"/>
                <wp:effectExtent l="0" t="0" r="3810" b="698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1108" cy="8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:rsidR="00867721" w:rsidRDefault="00867721" w:rsidP="00867721">
          <w:pPr>
            <w:pStyle w:val="Header"/>
            <w:jc w:val="center"/>
            <w:rPr>
              <w:b/>
              <w:sz w:val="36"/>
              <w:szCs w:val="36"/>
            </w:rPr>
          </w:pPr>
        </w:p>
        <w:p w:rsidR="00867721" w:rsidRPr="00F44A3D" w:rsidRDefault="00D70DCE" w:rsidP="00867721">
          <w:pPr>
            <w:pStyle w:val="Header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CNC Milling Team Member</w:t>
          </w:r>
        </w:p>
      </w:tc>
    </w:tr>
  </w:tbl>
  <w:p w:rsidR="00A33001" w:rsidRPr="00F44A3D" w:rsidRDefault="00A33001" w:rsidP="00F44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806DD"/>
    <w:multiLevelType w:val="hybridMultilevel"/>
    <w:tmpl w:val="D786E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60CB4"/>
    <w:multiLevelType w:val="hybridMultilevel"/>
    <w:tmpl w:val="2E7CD5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A6C6F"/>
    <w:multiLevelType w:val="hybridMultilevel"/>
    <w:tmpl w:val="2892D604"/>
    <w:lvl w:ilvl="0" w:tplc="191C9AF4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1660D1F4">
      <w:numFmt w:val="bullet"/>
      <w:lvlText w:val=""/>
      <w:lvlJc w:val="left"/>
      <w:pPr>
        <w:ind w:left="1800" w:hanging="72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222A1"/>
    <w:multiLevelType w:val="hybridMultilevel"/>
    <w:tmpl w:val="8A78C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A5E"/>
    <w:multiLevelType w:val="hybridMultilevel"/>
    <w:tmpl w:val="E51277BE"/>
    <w:lvl w:ilvl="0" w:tplc="339C55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88C9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D4D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78E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0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A9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0CD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FE0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286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24A6B74"/>
    <w:multiLevelType w:val="singleLevel"/>
    <w:tmpl w:val="11961EF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17B4F2A"/>
    <w:multiLevelType w:val="hybridMultilevel"/>
    <w:tmpl w:val="99FAB3EE"/>
    <w:lvl w:ilvl="0" w:tplc="339C55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353D4"/>
    <w:multiLevelType w:val="hybridMultilevel"/>
    <w:tmpl w:val="4C18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D0247"/>
    <w:multiLevelType w:val="hybridMultilevel"/>
    <w:tmpl w:val="1EB67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16B1D"/>
    <w:multiLevelType w:val="hybridMultilevel"/>
    <w:tmpl w:val="F8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E36C3"/>
    <w:multiLevelType w:val="hybridMultilevel"/>
    <w:tmpl w:val="28E40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65F91"/>
    <w:multiLevelType w:val="hybridMultilevel"/>
    <w:tmpl w:val="1E9A3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34D1D"/>
    <w:multiLevelType w:val="hybridMultilevel"/>
    <w:tmpl w:val="2CA63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6457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EEB3F02"/>
    <w:multiLevelType w:val="hybridMultilevel"/>
    <w:tmpl w:val="E17CC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14"/>
  </w:num>
  <w:num w:numId="7">
    <w:abstractNumId w:val="5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3"/>
  </w:num>
  <w:num w:numId="13">
    <w:abstractNumId w:val="11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001"/>
    <w:rsid w:val="00007F09"/>
    <w:rsid w:val="00011AD9"/>
    <w:rsid w:val="0001470C"/>
    <w:rsid w:val="000766CE"/>
    <w:rsid w:val="00084AB6"/>
    <w:rsid w:val="000C00CE"/>
    <w:rsid w:val="001B4DD5"/>
    <w:rsid w:val="001F183C"/>
    <w:rsid w:val="0025657B"/>
    <w:rsid w:val="002752AF"/>
    <w:rsid w:val="003041C7"/>
    <w:rsid w:val="00365E7C"/>
    <w:rsid w:val="003C7D5C"/>
    <w:rsid w:val="00403131"/>
    <w:rsid w:val="00430F39"/>
    <w:rsid w:val="0044191A"/>
    <w:rsid w:val="00591817"/>
    <w:rsid w:val="00633F3D"/>
    <w:rsid w:val="00666DB4"/>
    <w:rsid w:val="00680213"/>
    <w:rsid w:val="006C02AC"/>
    <w:rsid w:val="006F28F6"/>
    <w:rsid w:val="007275AB"/>
    <w:rsid w:val="007A2C45"/>
    <w:rsid w:val="007E2A2E"/>
    <w:rsid w:val="007E2D08"/>
    <w:rsid w:val="0083492E"/>
    <w:rsid w:val="00860B0C"/>
    <w:rsid w:val="00867721"/>
    <w:rsid w:val="008677B7"/>
    <w:rsid w:val="00890D84"/>
    <w:rsid w:val="008F72D5"/>
    <w:rsid w:val="00980D32"/>
    <w:rsid w:val="00996E45"/>
    <w:rsid w:val="009E1F05"/>
    <w:rsid w:val="00A05C80"/>
    <w:rsid w:val="00A16749"/>
    <w:rsid w:val="00A33001"/>
    <w:rsid w:val="00AA772E"/>
    <w:rsid w:val="00AD1C9C"/>
    <w:rsid w:val="00B60217"/>
    <w:rsid w:val="00BB4A98"/>
    <w:rsid w:val="00BC32DE"/>
    <w:rsid w:val="00C029E4"/>
    <w:rsid w:val="00C848E0"/>
    <w:rsid w:val="00C95AF9"/>
    <w:rsid w:val="00C95E83"/>
    <w:rsid w:val="00D70DCE"/>
    <w:rsid w:val="00E66D00"/>
    <w:rsid w:val="00E833E2"/>
    <w:rsid w:val="00F000B2"/>
    <w:rsid w:val="00F44A3D"/>
    <w:rsid w:val="00F92C7A"/>
    <w:rsid w:val="00FB5FE4"/>
    <w:rsid w:val="00FB6B3B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2F9192F"/>
  <w15:chartTrackingRefBased/>
  <w15:docId w15:val="{5B90A7C0-B031-4F12-97FB-ED0724A1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3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300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001"/>
  </w:style>
  <w:style w:type="paragraph" w:styleId="Footer">
    <w:name w:val="footer"/>
    <w:basedOn w:val="Normal"/>
    <w:link w:val="FooterChar"/>
    <w:uiPriority w:val="99"/>
    <w:unhideWhenUsed/>
    <w:rsid w:val="00A33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47EDE-BFA1-4501-A74A-F09A57D2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NMB Minebea UK Ltd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Davis</dc:creator>
  <cp:keywords/>
  <dc:description/>
  <cp:lastModifiedBy>Matthew Harrison</cp:lastModifiedBy>
  <cp:revision>6</cp:revision>
  <cp:lastPrinted>2022-06-22T07:39:00Z</cp:lastPrinted>
  <dcterms:created xsi:type="dcterms:W3CDTF">2023-02-16T12:04:00Z</dcterms:created>
  <dcterms:modified xsi:type="dcterms:W3CDTF">2025-12-23T08:18:00Z</dcterms:modified>
</cp:coreProperties>
</file>