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2547"/>
        <w:gridCol w:w="1417"/>
        <w:gridCol w:w="5424"/>
      </w:tblGrid>
      <w:tr w:rsidR="00FA1BF8" w:rsidRPr="00D14A61" w14:paraId="30C985AE" w14:textId="77777777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14:paraId="72BFFF4D" w14:textId="77777777" w:rsidR="00FA1BF8" w:rsidRPr="00B700C8" w:rsidRDefault="00FA1BF8" w:rsidP="00FA1B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6841" w:type="dxa"/>
            <w:gridSpan w:val="2"/>
          </w:tcPr>
          <w:p w14:paraId="4AB22F33" w14:textId="5C81B7E8" w:rsidR="00FA1BF8" w:rsidRPr="00D14A61" w:rsidRDefault="00FA1BF8" w:rsidP="00FA1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</w:t>
            </w:r>
          </w:p>
        </w:tc>
      </w:tr>
      <w:tr w:rsidR="00FA1BF8" w:rsidRPr="00B700C8" w14:paraId="79A7A2CD" w14:textId="77777777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14:paraId="3E1A28FF" w14:textId="77777777" w:rsidR="00FA1BF8" w:rsidRPr="00B700C8" w:rsidRDefault="00FA1BF8" w:rsidP="00FA1B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Location:</w:t>
            </w:r>
            <w:r w:rsidRPr="00B700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41" w:type="dxa"/>
            <w:gridSpan w:val="2"/>
          </w:tcPr>
          <w:p w14:paraId="0CA38EBD" w14:textId="7ED368C1" w:rsidR="00FA1BF8" w:rsidRPr="00403131" w:rsidRDefault="00FA1BF8" w:rsidP="00FA1BF8">
            <w:pPr>
              <w:rPr>
                <w:rFonts w:ascii="Arial" w:hAnsi="Arial" w:cs="Arial"/>
              </w:rPr>
            </w:pPr>
            <w:r w:rsidRPr="00403131">
              <w:rPr>
                <w:rFonts w:ascii="Arial" w:hAnsi="Arial" w:cs="Arial"/>
              </w:rPr>
              <w:t>Doddington Road, Lincoln LN6 3RA</w:t>
            </w:r>
          </w:p>
        </w:tc>
      </w:tr>
      <w:tr w:rsidR="00FA1BF8" w:rsidRPr="00B700C8" w14:paraId="22D26234" w14:textId="77777777" w:rsidTr="00011AD9">
        <w:trPr>
          <w:trHeight w:val="283"/>
        </w:trPr>
        <w:tc>
          <w:tcPr>
            <w:tcW w:w="2547" w:type="dxa"/>
            <w:tcBorders>
              <w:bottom w:val="nil"/>
            </w:tcBorders>
            <w:shd w:val="clear" w:color="auto" w:fill="D9E2F3" w:themeFill="accent1" w:themeFillTint="33"/>
          </w:tcPr>
          <w:p w14:paraId="2F1D90E1" w14:textId="77777777" w:rsidR="00FA1BF8" w:rsidRPr="00B700C8" w:rsidRDefault="00FA1BF8" w:rsidP="00FA1B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 to (Position)</w:t>
            </w:r>
          </w:p>
        </w:tc>
        <w:tc>
          <w:tcPr>
            <w:tcW w:w="6841" w:type="dxa"/>
            <w:gridSpan w:val="2"/>
          </w:tcPr>
          <w:p w14:paraId="1C4BCBB3" w14:textId="0F66ABA1" w:rsidR="00FA1BF8" w:rsidRPr="00403131" w:rsidRDefault="00FA1BF8" w:rsidP="00FA1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Manager</w:t>
            </w:r>
          </w:p>
        </w:tc>
      </w:tr>
      <w:tr w:rsidR="00FA1BF8" w:rsidRPr="00B700C8" w14:paraId="0F145CC8" w14:textId="77777777" w:rsidTr="00011AD9">
        <w:trPr>
          <w:trHeight w:val="283"/>
        </w:trPr>
        <w:tc>
          <w:tcPr>
            <w:tcW w:w="2547" w:type="dxa"/>
            <w:tcBorders>
              <w:bottom w:val="nil"/>
            </w:tcBorders>
            <w:shd w:val="clear" w:color="auto" w:fill="D9E2F3" w:themeFill="accent1" w:themeFillTint="33"/>
          </w:tcPr>
          <w:p w14:paraId="7C0E2600" w14:textId="77777777" w:rsidR="00FA1BF8" w:rsidRDefault="00FA1BF8" w:rsidP="00FA1B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type</w:t>
            </w:r>
          </w:p>
        </w:tc>
        <w:tc>
          <w:tcPr>
            <w:tcW w:w="6841" w:type="dxa"/>
            <w:gridSpan w:val="2"/>
          </w:tcPr>
          <w:p w14:paraId="45D4C848" w14:textId="6621D206" w:rsidR="00FA1BF8" w:rsidRPr="00403131" w:rsidRDefault="00FA1BF8" w:rsidP="00FA1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Permanent </w:t>
            </w:r>
          </w:p>
        </w:tc>
      </w:tr>
      <w:tr w:rsidR="00FA1BF8" w:rsidRPr="00DF3F4F" w14:paraId="76E51CFF" w14:textId="77777777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14:paraId="1B382A58" w14:textId="77777777" w:rsidR="00FA1BF8" w:rsidRDefault="00FA1BF8" w:rsidP="00FA1B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6841" w:type="dxa"/>
            <w:gridSpan w:val="2"/>
          </w:tcPr>
          <w:p w14:paraId="54BD2299" w14:textId="1929074A" w:rsidR="00FA1BF8" w:rsidRPr="00E833E2" w:rsidRDefault="00350E62" w:rsidP="00FA1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Grade </w:t>
            </w:r>
            <w:r w:rsidR="00FA1BF8" w:rsidRPr="00720CB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(£</w:t>
            </w:r>
            <w:r w:rsidR="00F032BF">
              <w:rPr>
                <w:rFonts w:ascii="Arial" w:hAnsi="Arial" w:cs="Arial"/>
              </w:rPr>
              <w:t xml:space="preserve">26,900) per annum – Grade </w:t>
            </w:r>
            <w:r w:rsidR="00FA1BF8" w:rsidRPr="00720CBE">
              <w:rPr>
                <w:rFonts w:ascii="Arial" w:hAnsi="Arial" w:cs="Arial"/>
              </w:rPr>
              <w:t xml:space="preserve">16 </w:t>
            </w:r>
            <w:r w:rsidR="00F032BF">
              <w:rPr>
                <w:rFonts w:ascii="Arial" w:hAnsi="Arial" w:cs="Arial"/>
              </w:rPr>
              <w:t>(£38,050) per annum, d</w:t>
            </w:r>
            <w:bookmarkStart w:id="0" w:name="_GoBack"/>
            <w:bookmarkEnd w:id="0"/>
            <w:r w:rsidR="00FA1BF8" w:rsidRPr="00720CBE">
              <w:rPr>
                <w:rFonts w:ascii="Arial" w:hAnsi="Arial" w:cs="Arial"/>
              </w:rPr>
              <w:t xml:space="preserve">ependant on experience </w:t>
            </w:r>
            <w:r w:rsidR="00FA1BF8">
              <w:rPr>
                <w:rFonts w:ascii="Arial" w:hAnsi="Arial" w:cs="Arial"/>
              </w:rPr>
              <w:t>plus shift premium</w:t>
            </w:r>
          </w:p>
        </w:tc>
      </w:tr>
      <w:tr w:rsidR="00FA1BF8" w:rsidRPr="00DF3F4F" w14:paraId="0433A69F" w14:textId="77777777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14:paraId="4E966589" w14:textId="77777777" w:rsidR="00FA1BF8" w:rsidRDefault="00FA1BF8" w:rsidP="00FA1B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Shift</w:t>
            </w:r>
          </w:p>
        </w:tc>
        <w:tc>
          <w:tcPr>
            <w:tcW w:w="6841" w:type="dxa"/>
            <w:gridSpan w:val="2"/>
          </w:tcPr>
          <w:p w14:paraId="7AC21F31" w14:textId="40C1B9FF" w:rsidR="00FA1BF8" w:rsidRPr="00E833E2" w:rsidRDefault="00FA1BF8" w:rsidP="00FA1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A/B Shift rotation</w:t>
            </w:r>
          </w:p>
        </w:tc>
      </w:tr>
      <w:tr w:rsidR="00FA1BF8" w:rsidRPr="00DF3F4F" w14:paraId="2B2FDA74" w14:textId="77777777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14:paraId="4C8BD324" w14:textId="77777777" w:rsidR="00FA1BF8" w:rsidRPr="00DF3F4F" w:rsidRDefault="00FA1BF8" w:rsidP="00FA1B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Description; Scope of the role;</w:t>
            </w:r>
            <w:r w:rsidRPr="00DF3F4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A1BF8" w:rsidRPr="00D14A61" w14:paraId="6CAFD918" w14:textId="77777777" w:rsidTr="00403131">
        <w:trPr>
          <w:trHeight w:val="383"/>
        </w:trPr>
        <w:tc>
          <w:tcPr>
            <w:tcW w:w="9388" w:type="dxa"/>
            <w:gridSpan w:val="3"/>
          </w:tcPr>
          <w:p w14:paraId="65DC6DD4" w14:textId="77777777" w:rsidR="00FA1BF8" w:rsidRDefault="00FA1BF8" w:rsidP="00FA1BF8">
            <w:pPr>
              <w:rPr>
                <w:rFonts w:ascii="Arial" w:hAnsi="Arial" w:cs="Arial"/>
              </w:rPr>
            </w:pPr>
          </w:p>
          <w:p w14:paraId="508F28C3" w14:textId="77777777" w:rsidR="00FA1BF8" w:rsidRDefault="00FA1BF8" w:rsidP="00FA1BF8">
            <w:pPr>
              <w:rPr>
                <w:rFonts w:ascii="Arial" w:hAnsi="Arial" w:cs="Arial"/>
              </w:rPr>
            </w:pPr>
            <w:r w:rsidRPr="00C24043">
              <w:rPr>
                <w:rFonts w:ascii="Arial" w:hAnsi="Arial" w:cs="Arial"/>
              </w:rPr>
              <w:t>Working as part of the Production Department, this varied role involves the development, support, and optimisation of grinding processes to ensure consistent manufacture of high-quality components.</w:t>
            </w:r>
            <w:r>
              <w:rPr>
                <w:rFonts w:ascii="Arial" w:hAnsi="Arial" w:cs="Arial"/>
              </w:rPr>
              <w:t xml:space="preserve"> </w:t>
            </w:r>
          </w:p>
          <w:p w14:paraId="25D1622B" w14:textId="68CB538C" w:rsidR="00FA1BF8" w:rsidRPr="007E2D08" w:rsidRDefault="00FA1BF8" w:rsidP="00FA1BF8">
            <w:pPr>
              <w:rPr>
                <w:rFonts w:ascii="Arial" w:hAnsi="Arial" w:cs="Arial"/>
              </w:rPr>
            </w:pPr>
          </w:p>
        </w:tc>
      </w:tr>
      <w:tr w:rsidR="00FA1BF8" w:rsidRPr="00D14A61" w14:paraId="75FF94A3" w14:textId="77777777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14:paraId="312866E1" w14:textId="77777777" w:rsidR="00FA1BF8" w:rsidRPr="00C95AF9" w:rsidRDefault="00FA1BF8" w:rsidP="00FA1BF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Main Responsibilities and Activities</w:t>
            </w:r>
          </w:p>
        </w:tc>
      </w:tr>
      <w:tr w:rsidR="00FA1BF8" w:rsidRPr="00D14A61" w14:paraId="20B3F626" w14:textId="77777777" w:rsidTr="0025657B">
        <w:trPr>
          <w:trHeight w:val="419"/>
        </w:trPr>
        <w:tc>
          <w:tcPr>
            <w:tcW w:w="9388" w:type="dxa"/>
            <w:gridSpan w:val="3"/>
          </w:tcPr>
          <w:p w14:paraId="68F61551" w14:textId="77777777" w:rsidR="00FA1BF8" w:rsidRDefault="00FA1BF8" w:rsidP="00FA1BF8">
            <w:pPr>
              <w:rPr>
                <w:rFonts w:ascii="Arial" w:hAnsi="Arial" w:cs="Arial"/>
              </w:rPr>
            </w:pPr>
          </w:p>
          <w:p w14:paraId="25E38CCB" w14:textId="1ADA0236" w:rsidR="00FA1BF8" w:rsidRPr="000368E0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Develop, implement, and maintain robust grinding processes in line with production and quality requirements.</w:t>
            </w:r>
          </w:p>
          <w:p w14:paraId="17637193" w14:textId="4F373BD7" w:rsidR="00FA1BF8" w:rsidRPr="000368E0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Provide technical support to production teams to resolve grinding-related process and quality issues.</w:t>
            </w:r>
          </w:p>
          <w:p w14:paraId="34BDB65A" w14:textId="7CA938F3" w:rsidR="00FA1BF8" w:rsidRPr="000368E0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Optimise grinding parameters including wheel selection, speeds, feeds, and dressing methods to improve quality and efficiency.</w:t>
            </w:r>
          </w:p>
          <w:p w14:paraId="1C7B37F5" w14:textId="78C27A6C" w:rsidR="00FA1BF8" w:rsidRPr="000368E0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Support new product and process introduction activities, including trials, validation, and documentation.</w:t>
            </w:r>
          </w:p>
          <w:p w14:paraId="2F393095" w14:textId="495C96FD" w:rsidR="00FA1BF8" w:rsidRPr="000368E0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Ensure grinding processes meet defined quality standards and customer requirements.</w:t>
            </w:r>
          </w:p>
          <w:p w14:paraId="48383038" w14:textId="7D5E38AC" w:rsidR="00FA1BF8" w:rsidRPr="000368E0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Investigate non-conformances, identify root causes, and implement effective corrective actions.</w:t>
            </w:r>
          </w:p>
          <w:p w14:paraId="1905CD51" w14:textId="38211319" w:rsidR="00FA1BF8" w:rsidRPr="000368E0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Create, maintain, and update process documentation including SOPs, work instructions, and control plans.</w:t>
            </w:r>
          </w:p>
          <w:p w14:paraId="069D830A" w14:textId="247A038E" w:rsidR="00FA1BF8" w:rsidRPr="000368E0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Support continuous improvement initiatives focused on scrap reduction, cycle time improvement, and process stability.</w:t>
            </w:r>
          </w:p>
          <w:p w14:paraId="41E6B496" w14:textId="36C203F5" w:rsidR="00FA1BF8" w:rsidRPr="000368E0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Work closely with Quality, Engineering, and Production teams to ensure smooth day-to-day operation.</w:t>
            </w:r>
          </w:p>
          <w:p w14:paraId="13C75709" w14:textId="0EC3DE10" w:rsidR="00FA1BF8" w:rsidRPr="000368E0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Support process capability studies and ongoing monitoring of grinding processes.</w:t>
            </w:r>
          </w:p>
          <w:p w14:paraId="2159D598" w14:textId="334C5AAA" w:rsidR="00FA1BF8" w:rsidRPr="000368E0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Ensure adherence to health, safety, and environmental standards at all times.</w:t>
            </w:r>
          </w:p>
          <w:p w14:paraId="2B7C6478" w14:textId="7F4802D1" w:rsidR="00FA1BF8" w:rsidRPr="000368E0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Assist with training and development of operators in grinding processes and best practices.</w:t>
            </w:r>
          </w:p>
          <w:p w14:paraId="2CD74110" w14:textId="5E272B14" w:rsidR="00FA1BF8" w:rsidRDefault="00FA1BF8" w:rsidP="00FA1BF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368E0">
              <w:rPr>
                <w:rFonts w:ascii="Arial" w:hAnsi="Arial" w:cs="Arial"/>
              </w:rPr>
              <w:t>Carry out additional ‘reasonable tasks’ as required.</w:t>
            </w:r>
          </w:p>
          <w:p w14:paraId="565F4A58" w14:textId="77777777" w:rsidR="00FA1BF8" w:rsidRPr="00075DDF" w:rsidRDefault="00FA1BF8" w:rsidP="00FA1BF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BF8" w:rsidRPr="00D14A61" w14:paraId="44969A50" w14:textId="77777777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14:paraId="32F6E406" w14:textId="77777777" w:rsidR="00FA1BF8" w:rsidRPr="00C95AF9" w:rsidRDefault="00FA1BF8" w:rsidP="00FA1BF8">
            <w:pPr>
              <w:rPr>
                <w:rFonts w:ascii="Tahoma" w:hAnsi="Tahoma" w:cs="Tahoma"/>
                <w:b/>
              </w:rPr>
            </w:pPr>
            <w:r w:rsidRPr="00C95AF9">
              <w:rPr>
                <w:rFonts w:ascii="Tahoma" w:hAnsi="Tahoma" w:cs="Tahoma"/>
                <w:b/>
              </w:rPr>
              <w:t xml:space="preserve">Experience and </w:t>
            </w:r>
            <w:r>
              <w:rPr>
                <w:rFonts w:ascii="Tahoma" w:hAnsi="Tahoma" w:cs="Tahoma"/>
                <w:b/>
              </w:rPr>
              <w:t>Q</w:t>
            </w:r>
            <w:r w:rsidRPr="00C95AF9">
              <w:rPr>
                <w:rFonts w:ascii="Tahoma" w:hAnsi="Tahoma" w:cs="Tahoma"/>
                <w:b/>
              </w:rPr>
              <w:t xml:space="preserve">ualifications </w:t>
            </w:r>
          </w:p>
        </w:tc>
      </w:tr>
      <w:tr w:rsidR="00FA1BF8" w14:paraId="7623EFD3" w14:textId="77777777" w:rsidTr="00272D50">
        <w:trPr>
          <w:trHeight w:val="1242"/>
        </w:trPr>
        <w:tc>
          <w:tcPr>
            <w:tcW w:w="9388" w:type="dxa"/>
            <w:gridSpan w:val="3"/>
          </w:tcPr>
          <w:p w14:paraId="60AACAA0" w14:textId="77777777" w:rsidR="00FA1BF8" w:rsidRPr="00AE692C" w:rsidRDefault="00FA1BF8" w:rsidP="00FA1BF8">
            <w:pPr>
              <w:rPr>
                <w:rFonts w:ascii="Arial" w:hAnsi="Arial" w:cs="Arial"/>
              </w:rPr>
            </w:pPr>
          </w:p>
          <w:p w14:paraId="132C349E" w14:textId="77777777" w:rsidR="00FA1BF8" w:rsidRPr="00AE692C" w:rsidRDefault="00FA1BF8" w:rsidP="00FA1BF8">
            <w:pPr>
              <w:rPr>
                <w:rFonts w:ascii="Arial" w:hAnsi="Arial" w:cs="Arial"/>
                <w:b/>
                <w:u w:val="single"/>
              </w:rPr>
            </w:pPr>
            <w:r w:rsidRPr="00AE692C">
              <w:rPr>
                <w:rFonts w:ascii="Arial" w:hAnsi="Arial" w:cs="Arial"/>
              </w:rPr>
              <w:t xml:space="preserve"> </w:t>
            </w:r>
            <w:r w:rsidRPr="00AE692C">
              <w:rPr>
                <w:rFonts w:ascii="Arial" w:hAnsi="Arial" w:cs="Arial"/>
                <w:b/>
                <w:u w:val="single"/>
              </w:rPr>
              <w:t xml:space="preserve">Essential </w:t>
            </w:r>
          </w:p>
          <w:p w14:paraId="69F3FF57" w14:textId="0943F6E0" w:rsidR="00FA1BF8" w:rsidRPr="00837CE7" w:rsidRDefault="00FA1BF8" w:rsidP="00FA1BF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37CE7">
              <w:rPr>
                <w:rFonts w:ascii="Arial" w:hAnsi="Arial" w:cs="Arial"/>
              </w:rPr>
              <w:t>Proven experience in grinding processes within a manufacturing environment.</w:t>
            </w:r>
          </w:p>
          <w:p w14:paraId="63606ECE" w14:textId="47137B3F" w:rsidR="00FA1BF8" w:rsidRPr="00837CE7" w:rsidRDefault="00FA1BF8" w:rsidP="00FA1BF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37CE7">
              <w:rPr>
                <w:rFonts w:ascii="Arial" w:hAnsi="Arial" w:cs="Arial"/>
              </w:rPr>
              <w:t>Good understanding of grinding principles, abrasive selection, dressing techniques, and materials.</w:t>
            </w:r>
          </w:p>
          <w:p w14:paraId="425EA7D9" w14:textId="50A7DDF1" w:rsidR="00FA1BF8" w:rsidRPr="00837CE7" w:rsidRDefault="00FA1BF8" w:rsidP="00FA1BF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37CE7">
              <w:rPr>
                <w:rFonts w:ascii="Arial" w:hAnsi="Arial" w:cs="Arial"/>
              </w:rPr>
              <w:t>Ability to read and interpret engineering drawings and specifications.</w:t>
            </w:r>
          </w:p>
          <w:p w14:paraId="4A1880DA" w14:textId="744DAFCE" w:rsidR="00FA1BF8" w:rsidRPr="00837CE7" w:rsidRDefault="00FA1BF8" w:rsidP="00FA1BF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37CE7">
              <w:rPr>
                <w:rFonts w:ascii="Arial" w:hAnsi="Arial" w:cs="Arial"/>
              </w:rPr>
              <w:t>Strong problem-solving skills with a methodical approach.</w:t>
            </w:r>
          </w:p>
          <w:p w14:paraId="7DFB53FE" w14:textId="09F663D1" w:rsidR="00FA1BF8" w:rsidRPr="00837CE7" w:rsidRDefault="00FA1BF8" w:rsidP="00FA1BF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37CE7">
              <w:rPr>
                <w:rFonts w:ascii="Arial" w:hAnsi="Arial" w:cs="Arial"/>
              </w:rPr>
              <w:t>Good interpersonal and communication skills.</w:t>
            </w:r>
          </w:p>
          <w:p w14:paraId="74791722" w14:textId="2FB62596" w:rsidR="00FA1BF8" w:rsidRPr="00837CE7" w:rsidRDefault="00FA1BF8" w:rsidP="00FA1BF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37CE7">
              <w:rPr>
                <w:rFonts w:ascii="Arial" w:hAnsi="Arial" w:cs="Arial"/>
              </w:rPr>
              <w:t>Quality and Health &amp; Safety focused.</w:t>
            </w:r>
          </w:p>
          <w:p w14:paraId="0B0AA00A" w14:textId="64796F48" w:rsidR="00FA1BF8" w:rsidRPr="00AE692C" w:rsidRDefault="00FA1BF8" w:rsidP="00FA1BF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37CE7">
              <w:rPr>
                <w:rFonts w:ascii="Arial" w:hAnsi="Arial" w:cs="Arial"/>
              </w:rPr>
              <w:lastRenderedPageBreak/>
              <w:t>Organised, dependable, and forward thinking.</w:t>
            </w:r>
          </w:p>
          <w:p w14:paraId="31AA4D57" w14:textId="77777777" w:rsidR="00FA1BF8" w:rsidRPr="00AE692C" w:rsidRDefault="00FA1BF8" w:rsidP="00FA1BF8">
            <w:pPr>
              <w:rPr>
                <w:rFonts w:ascii="Arial" w:hAnsi="Arial" w:cs="Arial"/>
                <w:b/>
                <w:u w:val="single"/>
              </w:rPr>
            </w:pPr>
            <w:r w:rsidRPr="00AE692C">
              <w:rPr>
                <w:rFonts w:ascii="Arial" w:hAnsi="Arial" w:cs="Arial"/>
                <w:b/>
                <w:u w:val="single"/>
              </w:rPr>
              <w:t xml:space="preserve">Desirable </w:t>
            </w:r>
          </w:p>
          <w:p w14:paraId="7EFB82AF" w14:textId="4EA85ADF" w:rsidR="00FA1BF8" w:rsidRPr="006F53FD" w:rsidRDefault="00FA1BF8" w:rsidP="00FA1BF8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 w:rsidRPr="006F53FD">
              <w:rPr>
                <w:rFonts w:ascii="Tahoma" w:hAnsi="Tahoma" w:cs="Tahoma"/>
              </w:rPr>
              <w:t>NVQ Level 3 in Engineering Manufacture or equivalent / Advanced Modern Apprenticeship.</w:t>
            </w:r>
          </w:p>
          <w:p w14:paraId="2A6A9597" w14:textId="6F0B70E1" w:rsidR="00FA1BF8" w:rsidRPr="006F53FD" w:rsidRDefault="00FA1BF8" w:rsidP="00FA1BF8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 w:rsidRPr="006F53FD">
              <w:rPr>
                <w:rFonts w:ascii="Tahoma" w:hAnsi="Tahoma" w:cs="Tahoma"/>
              </w:rPr>
              <w:t xml:space="preserve">Experience with precision grinding (e.g. </w:t>
            </w:r>
            <w:r>
              <w:rPr>
                <w:rFonts w:ascii="Tahoma" w:hAnsi="Tahoma" w:cs="Tahoma"/>
              </w:rPr>
              <w:t xml:space="preserve">spherical, </w:t>
            </w:r>
            <w:r w:rsidRPr="006F53FD">
              <w:rPr>
                <w:rFonts w:ascii="Tahoma" w:hAnsi="Tahoma" w:cs="Tahoma"/>
              </w:rPr>
              <w:t>cylindrical, surface, centreless).</w:t>
            </w:r>
          </w:p>
          <w:p w14:paraId="642469D8" w14:textId="5980C427" w:rsidR="00FA1BF8" w:rsidRPr="006F53FD" w:rsidRDefault="00FA1BF8" w:rsidP="00FA1BF8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 w:rsidRPr="006F53FD">
              <w:rPr>
                <w:rFonts w:ascii="Tahoma" w:hAnsi="Tahoma" w:cs="Tahoma"/>
              </w:rPr>
              <w:t>Knowledge of SPC and process capability techniques.</w:t>
            </w:r>
          </w:p>
          <w:p w14:paraId="0A72CB8E" w14:textId="06C4275C" w:rsidR="00FA1BF8" w:rsidRPr="006F53FD" w:rsidRDefault="00FA1BF8" w:rsidP="00FA1BF8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 w:rsidRPr="006F53FD">
              <w:rPr>
                <w:rFonts w:ascii="Tahoma" w:hAnsi="Tahoma" w:cs="Tahoma"/>
              </w:rPr>
              <w:t>Experience supporting continuous improvement activities.</w:t>
            </w:r>
          </w:p>
          <w:p w14:paraId="6B8CDF44" w14:textId="1CBF155A" w:rsidR="00FA1BF8" w:rsidRPr="006F53FD" w:rsidRDefault="00FA1BF8" w:rsidP="00FA1BF8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 w:rsidRPr="006F53FD">
              <w:rPr>
                <w:rFonts w:ascii="Tahoma" w:hAnsi="Tahoma" w:cs="Tahoma"/>
              </w:rPr>
              <w:t>English Language and Maths to GCSE grade C or above.</w:t>
            </w:r>
          </w:p>
          <w:p w14:paraId="3F5C3600" w14:textId="165E20E0" w:rsidR="00FA1BF8" w:rsidRDefault="00FA1BF8" w:rsidP="00FA1BF8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 w:rsidRPr="006F53FD">
              <w:rPr>
                <w:rFonts w:ascii="Tahoma" w:hAnsi="Tahoma" w:cs="Tahoma"/>
              </w:rPr>
              <w:t>Computer literate, ideally with experience of manufacturing systems.</w:t>
            </w:r>
          </w:p>
          <w:p w14:paraId="4F9083FA" w14:textId="77777777" w:rsidR="00FA1BF8" w:rsidRPr="0027414D" w:rsidRDefault="00FA1BF8" w:rsidP="00FA1BF8">
            <w:pPr>
              <w:ind w:left="720"/>
              <w:rPr>
                <w:rFonts w:ascii="Tahoma" w:hAnsi="Tahoma" w:cs="Tahoma"/>
              </w:rPr>
            </w:pPr>
          </w:p>
        </w:tc>
      </w:tr>
      <w:tr w:rsidR="00FA1BF8" w14:paraId="321F4BB9" w14:textId="77777777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14:paraId="5BB461F8" w14:textId="77777777" w:rsidR="00FA1BF8" w:rsidRPr="00C95AF9" w:rsidRDefault="00FA1BF8" w:rsidP="00FA1BF8">
            <w:pPr>
              <w:rPr>
                <w:rFonts w:ascii="Arial" w:hAnsi="Arial" w:cs="Arial"/>
                <w:b/>
              </w:rPr>
            </w:pPr>
            <w:r w:rsidRPr="00C95AF9">
              <w:rPr>
                <w:rFonts w:ascii="Arial" w:hAnsi="Arial" w:cs="Arial"/>
                <w:b/>
              </w:rPr>
              <w:lastRenderedPageBreak/>
              <w:t>Hours of work</w:t>
            </w:r>
          </w:p>
        </w:tc>
      </w:tr>
      <w:tr w:rsidR="00FA1BF8" w14:paraId="6087EBFA" w14:textId="77777777" w:rsidTr="00C029E4">
        <w:trPr>
          <w:trHeight w:val="1195"/>
        </w:trPr>
        <w:tc>
          <w:tcPr>
            <w:tcW w:w="9388" w:type="dxa"/>
            <w:gridSpan w:val="3"/>
          </w:tcPr>
          <w:p w14:paraId="683B8BC8" w14:textId="507259BF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Overtime available when required:</w:t>
            </w:r>
          </w:p>
          <w:p w14:paraId="214B0E32" w14:textId="77777777" w:rsidR="00FA1BF8" w:rsidRDefault="00FA1BF8" w:rsidP="00FA1BF8">
            <w:pPr>
              <w:rPr>
                <w:rFonts w:ascii="Tahoma" w:hAnsi="Tahoma" w:cs="Tahoma"/>
              </w:rPr>
            </w:pPr>
          </w:p>
          <w:p w14:paraId="4F6E558A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 Shift                           Monday to Thursday 7:30am to 4:00pm</w:t>
            </w:r>
          </w:p>
          <w:p w14:paraId="56D47FD3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Premium                   Friday 7:30am to 12:30pm</w:t>
            </w:r>
          </w:p>
          <w:p w14:paraId="3138A2B0" w14:textId="77777777" w:rsidR="00FA1BF8" w:rsidRDefault="00FA1BF8" w:rsidP="00FA1BF8">
            <w:pPr>
              <w:rPr>
                <w:rFonts w:ascii="Tahoma" w:hAnsi="Tahoma" w:cs="Tahoma"/>
              </w:rPr>
            </w:pPr>
          </w:p>
          <w:p w14:paraId="64C5F607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Shift                           Monday to Thursday 6am to 1:35pm</w:t>
            </w:r>
          </w:p>
          <w:p w14:paraId="197C5E4F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Premium                   Friday 6am to 12:45pm</w:t>
            </w:r>
          </w:p>
          <w:p w14:paraId="533AC887" w14:textId="77777777" w:rsidR="00FA1BF8" w:rsidRDefault="00FA1BF8" w:rsidP="00FA1BF8">
            <w:pPr>
              <w:rPr>
                <w:rFonts w:ascii="Tahoma" w:hAnsi="Tahoma" w:cs="Tahoma"/>
              </w:rPr>
            </w:pPr>
          </w:p>
          <w:p w14:paraId="112BB5FE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 Shift                           Monday to Thursday 1:25pm to 9:05pm</w:t>
            </w:r>
          </w:p>
          <w:p w14:paraId="54F187AC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20% Premium                Friday 12:35pm to 7pm</w:t>
            </w:r>
          </w:p>
          <w:p w14:paraId="50EEA661" w14:textId="77777777" w:rsidR="00FA1BF8" w:rsidRDefault="00FA1BF8" w:rsidP="00FA1BF8">
            <w:pPr>
              <w:rPr>
                <w:rFonts w:ascii="Tahoma" w:hAnsi="Tahoma" w:cs="Tahoma"/>
              </w:rPr>
            </w:pPr>
          </w:p>
          <w:p w14:paraId="6E71A95B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 Shift                           Monday to Thursday 8:55pm to 06:10am</w:t>
            </w:r>
          </w:p>
          <w:p w14:paraId="197B0B43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30% Premium                Friday – no shift.</w:t>
            </w:r>
          </w:p>
          <w:p w14:paraId="206BBEEA" w14:textId="77777777" w:rsidR="00FA1BF8" w:rsidRPr="003C7D5C" w:rsidRDefault="00FA1BF8" w:rsidP="00FA1BF8">
            <w:pPr>
              <w:rPr>
                <w:rFonts w:ascii="Tahoma" w:hAnsi="Tahoma" w:cs="Tahoma"/>
              </w:rPr>
            </w:pPr>
          </w:p>
        </w:tc>
      </w:tr>
      <w:tr w:rsidR="00FA1BF8" w:rsidRPr="0027414D" w14:paraId="6C66F95B" w14:textId="77777777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14:paraId="5974AEE9" w14:textId="77777777" w:rsidR="00FA1BF8" w:rsidRPr="00C95AF9" w:rsidRDefault="00FA1BF8" w:rsidP="00FA1BF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</w:t>
            </w:r>
            <w:r w:rsidRPr="00C95AF9">
              <w:rPr>
                <w:rFonts w:ascii="Tahoma" w:hAnsi="Tahoma" w:cs="Tahoma"/>
                <w:b/>
              </w:rPr>
              <w:t>enefits</w:t>
            </w:r>
          </w:p>
        </w:tc>
      </w:tr>
      <w:tr w:rsidR="00FA1BF8" w:rsidRPr="0027414D" w14:paraId="1A67EE86" w14:textId="77777777" w:rsidTr="0001470C">
        <w:trPr>
          <w:trHeight w:val="1272"/>
        </w:trPr>
        <w:tc>
          <w:tcPr>
            <w:tcW w:w="3964" w:type="dxa"/>
            <w:gridSpan w:val="2"/>
            <w:tcBorders>
              <w:right w:val="single" w:sz="4" w:space="0" w:color="FFFFFF" w:themeColor="background1"/>
            </w:tcBorders>
          </w:tcPr>
          <w:p w14:paraId="45791AA9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 Days Holiday + Bank Holidays                                                       Subsidised Health Care</w:t>
            </w:r>
          </w:p>
          <w:p w14:paraId="52008FF3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Personal Accident plan</w:t>
            </w:r>
          </w:p>
          <w:p w14:paraId="7A9F2CD9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Uniform </w:t>
            </w:r>
          </w:p>
          <w:p w14:paraId="47887D4A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Bike to Work Scheme</w:t>
            </w:r>
          </w:p>
          <w:p w14:paraId="5A3B4E7B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Employee Suggestion Scheme                                                             </w:t>
            </w:r>
          </w:p>
        </w:tc>
        <w:tc>
          <w:tcPr>
            <w:tcW w:w="5424" w:type="dxa"/>
            <w:tcBorders>
              <w:left w:val="single" w:sz="4" w:space="0" w:color="FFFFFF" w:themeColor="background1"/>
            </w:tcBorders>
          </w:tcPr>
          <w:p w14:paraId="303EB347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 Pension - 5% employer contribution</w:t>
            </w:r>
          </w:p>
          <w:p w14:paraId="70708887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On-Site Canteen</w:t>
            </w:r>
          </w:p>
          <w:p w14:paraId="283285CD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On-Site Parking</w:t>
            </w:r>
          </w:p>
          <w:p w14:paraId="3543CC89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Long Service Award</w:t>
            </w:r>
          </w:p>
          <w:p w14:paraId="050A6D0E" w14:textId="77777777" w:rsidR="00FA1BF8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Referral Scheme</w:t>
            </w:r>
          </w:p>
          <w:p w14:paraId="7C0657EC" w14:textId="77777777" w:rsidR="00FA1BF8" w:rsidRPr="00A33001" w:rsidRDefault="00FA1BF8" w:rsidP="00FA1B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Death in Service Scheme</w:t>
            </w:r>
          </w:p>
        </w:tc>
      </w:tr>
    </w:tbl>
    <w:p w14:paraId="203652D7" w14:textId="77777777" w:rsidR="00084AB6" w:rsidRDefault="00084AB6"/>
    <w:sectPr w:rsidR="00084A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B0A8D" w14:textId="77777777" w:rsidR="00A5029F" w:rsidRDefault="00A5029F" w:rsidP="00A33001">
      <w:pPr>
        <w:spacing w:after="0" w:line="240" w:lineRule="auto"/>
      </w:pPr>
      <w:r>
        <w:separator/>
      </w:r>
    </w:p>
  </w:endnote>
  <w:endnote w:type="continuationSeparator" w:id="0">
    <w:p w14:paraId="78C9E773" w14:textId="77777777" w:rsidR="00A5029F" w:rsidRDefault="00A5029F" w:rsidP="00A3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90E69" w14:textId="77777777" w:rsidR="00A5029F" w:rsidRDefault="00A5029F" w:rsidP="00A33001">
      <w:pPr>
        <w:spacing w:after="0" w:line="240" w:lineRule="auto"/>
      </w:pPr>
      <w:r>
        <w:separator/>
      </w:r>
    </w:p>
  </w:footnote>
  <w:footnote w:type="continuationSeparator" w:id="0">
    <w:p w14:paraId="19143A0A" w14:textId="77777777" w:rsidR="00A5029F" w:rsidRDefault="00A5029F" w:rsidP="00A3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1" w:type="dxa"/>
      <w:tblLook w:val="04A0" w:firstRow="1" w:lastRow="0" w:firstColumn="1" w:lastColumn="0" w:noHBand="0" w:noVBand="1"/>
    </w:tblPr>
    <w:tblGrid>
      <w:gridCol w:w="4675"/>
      <w:gridCol w:w="4676"/>
    </w:tblGrid>
    <w:tr w:rsidR="00867721" w14:paraId="24E220AA" w14:textId="77777777" w:rsidTr="00867721">
      <w:tc>
        <w:tcPr>
          <w:tcW w:w="9351" w:type="dxa"/>
          <w:gridSpan w:val="2"/>
          <w:shd w:val="clear" w:color="auto" w:fill="BFBFBF" w:themeFill="background1" w:themeFillShade="BF"/>
        </w:tcPr>
        <w:p w14:paraId="530C95F8" w14:textId="77777777" w:rsidR="00867721" w:rsidRDefault="00867721" w:rsidP="00F44A3D">
          <w:pPr>
            <w:pStyle w:val="Header"/>
            <w:jc w:val="center"/>
            <w:rPr>
              <w:b/>
              <w:sz w:val="28"/>
              <w:szCs w:val="28"/>
            </w:rPr>
          </w:pPr>
          <w:r w:rsidRPr="00F44A3D">
            <w:rPr>
              <w:b/>
              <w:sz w:val="32"/>
              <w:szCs w:val="32"/>
            </w:rPr>
            <w:t>Job Description</w:t>
          </w:r>
        </w:p>
      </w:tc>
    </w:tr>
    <w:tr w:rsidR="00867721" w14:paraId="4087A478" w14:textId="77777777" w:rsidTr="000C42F4">
      <w:tc>
        <w:tcPr>
          <w:tcW w:w="4675" w:type="dxa"/>
        </w:tcPr>
        <w:p w14:paraId="120BDDDF" w14:textId="77777777" w:rsidR="00867721" w:rsidRPr="00F44A3D" w:rsidRDefault="00867721" w:rsidP="00867721">
          <w:pPr>
            <w:pStyle w:val="Header"/>
            <w:rPr>
              <w:b/>
              <w:sz w:val="32"/>
              <w:szCs w:val="32"/>
            </w:rPr>
          </w:pPr>
          <w:r w:rsidRPr="00F44A3D">
            <w:rPr>
              <w:noProof/>
            </w:rPr>
            <w:drawing>
              <wp:inline distT="0" distB="0" distL="0" distR="0" wp14:anchorId="4373012F" wp14:editId="2E013CAB">
                <wp:extent cx="1882140" cy="850570"/>
                <wp:effectExtent l="0" t="0" r="381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108" cy="8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</w:tcPr>
        <w:p w14:paraId="6C4B6BC2" w14:textId="77777777" w:rsidR="00867721" w:rsidRDefault="00867721" w:rsidP="00867721">
          <w:pPr>
            <w:pStyle w:val="Header"/>
            <w:jc w:val="center"/>
            <w:rPr>
              <w:b/>
              <w:sz w:val="36"/>
              <w:szCs w:val="36"/>
            </w:rPr>
          </w:pPr>
        </w:p>
        <w:p w14:paraId="2471D0B6" w14:textId="48175FB1" w:rsidR="00867721" w:rsidRPr="00C24043" w:rsidRDefault="00EE34D8" w:rsidP="00867721">
          <w:pPr>
            <w:pStyle w:val="Header"/>
            <w:jc w:val="center"/>
            <w:rPr>
              <w:b/>
              <w:sz w:val="36"/>
              <w:szCs w:val="36"/>
            </w:rPr>
          </w:pPr>
          <w:r w:rsidRPr="00C24043">
            <w:rPr>
              <w:b/>
              <w:sz w:val="36"/>
              <w:szCs w:val="36"/>
            </w:rPr>
            <w:t>Process Technician</w:t>
          </w:r>
          <w:r w:rsidR="00210E55" w:rsidRPr="00C24043">
            <w:rPr>
              <w:b/>
              <w:sz w:val="36"/>
              <w:szCs w:val="36"/>
            </w:rPr>
            <w:t xml:space="preserve"> – </w:t>
          </w:r>
          <w:r w:rsidR="00C24043" w:rsidRPr="00C24043">
            <w:rPr>
              <w:b/>
              <w:sz w:val="36"/>
              <w:szCs w:val="36"/>
            </w:rPr>
            <w:t>Grinding</w:t>
          </w:r>
        </w:p>
        <w:p w14:paraId="3D60AADD" w14:textId="77777777" w:rsidR="00596A1E" w:rsidRPr="00F44A3D" w:rsidRDefault="00596A1E" w:rsidP="00596A1E">
          <w:pPr>
            <w:pStyle w:val="Header"/>
            <w:rPr>
              <w:b/>
              <w:sz w:val="32"/>
              <w:szCs w:val="32"/>
            </w:rPr>
          </w:pPr>
        </w:p>
      </w:tc>
    </w:tr>
  </w:tbl>
  <w:p w14:paraId="2EBD74AC" w14:textId="77777777" w:rsidR="00A33001" w:rsidRPr="00F44A3D" w:rsidRDefault="00A33001" w:rsidP="00F44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60CB4"/>
    <w:multiLevelType w:val="hybridMultilevel"/>
    <w:tmpl w:val="2E7CD5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D1BCF"/>
    <w:multiLevelType w:val="hybridMultilevel"/>
    <w:tmpl w:val="32044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A6A5E"/>
    <w:multiLevelType w:val="hybridMultilevel"/>
    <w:tmpl w:val="E51277BE"/>
    <w:lvl w:ilvl="0" w:tplc="339C5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8C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4D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78E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0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A9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CD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E0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86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4A6B74"/>
    <w:multiLevelType w:val="singleLevel"/>
    <w:tmpl w:val="11961EF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7B4F2A"/>
    <w:multiLevelType w:val="hybridMultilevel"/>
    <w:tmpl w:val="99FAB3EE"/>
    <w:lvl w:ilvl="0" w:tplc="339C55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9292F"/>
    <w:multiLevelType w:val="hybridMultilevel"/>
    <w:tmpl w:val="66BA73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865552"/>
    <w:multiLevelType w:val="hybridMultilevel"/>
    <w:tmpl w:val="0374E38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FD0247"/>
    <w:multiLevelType w:val="hybridMultilevel"/>
    <w:tmpl w:val="1EB67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16B1D"/>
    <w:multiLevelType w:val="hybridMultilevel"/>
    <w:tmpl w:val="F8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97F06"/>
    <w:multiLevelType w:val="hybridMultilevel"/>
    <w:tmpl w:val="A1444272"/>
    <w:lvl w:ilvl="0" w:tplc="73307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C5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4EC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E5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04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C2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A4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6A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62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A823EA"/>
    <w:multiLevelType w:val="hybridMultilevel"/>
    <w:tmpl w:val="D2245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C107C7"/>
    <w:multiLevelType w:val="hybridMultilevel"/>
    <w:tmpl w:val="2B0CC4F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E6457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EEB3F02"/>
    <w:multiLevelType w:val="hybridMultilevel"/>
    <w:tmpl w:val="E17C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3"/>
  </w:num>
  <w:num w:numId="7">
    <w:abstractNumId w:val="3"/>
  </w:num>
  <w:num w:numId="8">
    <w:abstractNumId w:val="12"/>
  </w:num>
  <w:num w:numId="9">
    <w:abstractNumId w:val="10"/>
  </w:num>
  <w:num w:numId="10">
    <w:abstractNumId w:val="9"/>
  </w:num>
  <w:num w:numId="11">
    <w:abstractNumId w:val="1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01"/>
    <w:rsid w:val="00007F09"/>
    <w:rsid w:val="00011AD9"/>
    <w:rsid w:val="0001470C"/>
    <w:rsid w:val="000368E0"/>
    <w:rsid w:val="000674D5"/>
    <w:rsid w:val="00075DDF"/>
    <w:rsid w:val="000766CE"/>
    <w:rsid w:val="00084AB6"/>
    <w:rsid w:val="000C00CE"/>
    <w:rsid w:val="00165C0F"/>
    <w:rsid w:val="001B4DD5"/>
    <w:rsid w:val="00210E55"/>
    <w:rsid w:val="00216A2C"/>
    <w:rsid w:val="00243714"/>
    <w:rsid w:val="0025657B"/>
    <w:rsid w:val="00272D50"/>
    <w:rsid w:val="002752AF"/>
    <w:rsid w:val="00283A93"/>
    <w:rsid w:val="00287577"/>
    <w:rsid w:val="002A3B4B"/>
    <w:rsid w:val="002B7285"/>
    <w:rsid w:val="003041C7"/>
    <w:rsid w:val="00350E62"/>
    <w:rsid w:val="003516F2"/>
    <w:rsid w:val="003A5384"/>
    <w:rsid w:val="003C3EFF"/>
    <w:rsid w:val="003C7D5C"/>
    <w:rsid w:val="00403131"/>
    <w:rsid w:val="00406D03"/>
    <w:rsid w:val="00430F39"/>
    <w:rsid w:val="00452DDF"/>
    <w:rsid w:val="00596A1E"/>
    <w:rsid w:val="00621845"/>
    <w:rsid w:val="006271BA"/>
    <w:rsid w:val="00633F3D"/>
    <w:rsid w:val="00666DB4"/>
    <w:rsid w:val="006734BF"/>
    <w:rsid w:val="00680213"/>
    <w:rsid w:val="006C02AC"/>
    <w:rsid w:val="006F53FD"/>
    <w:rsid w:val="00720CBE"/>
    <w:rsid w:val="007275AB"/>
    <w:rsid w:val="00771737"/>
    <w:rsid w:val="007A2C45"/>
    <w:rsid w:val="007E2A2E"/>
    <w:rsid w:val="007E2D08"/>
    <w:rsid w:val="00822B20"/>
    <w:rsid w:val="00837CE7"/>
    <w:rsid w:val="00860B0C"/>
    <w:rsid w:val="00867721"/>
    <w:rsid w:val="008677B7"/>
    <w:rsid w:val="008857BE"/>
    <w:rsid w:val="00890D84"/>
    <w:rsid w:val="00891414"/>
    <w:rsid w:val="008C1DEA"/>
    <w:rsid w:val="008C48B3"/>
    <w:rsid w:val="008F72D5"/>
    <w:rsid w:val="00915E7F"/>
    <w:rsid w:val="00932DA3"/>
    <w:rsid w:val="00956FFA"/>
    <w:rsid w:val="009643E5"/>
    <w:rsid w:val="00980D32"/>
    <w:rsid w:val="00981DB4"/>
    <w:rsid w:val="00996E45"/>
    <w:rsid w:val="009D67CC"/>
    <w:rsid w:val="009E1F05"/>
    <w:rsid w:val="009F3E2F"/>
    <w:rsid w:val="00A05C80"/>
    <w:rsid w:val="00A33001"/>
    <w:rsid w:val="00A37FC2"/>
    <w:rsid w:val="00A5029F"/>
    <w:rsid w:val="00A8009A"/>
    <w:rsid w:val="00A95E33"/>
    <w:rsid w:val="00AA772E"/>
    <w:rsid w:val="00AC7401"/>
    <w:rsid w:val="00AD1C9C"/>
    <w:rsid w:val="00AE692C"/>
    <w:rsid w:val="00B05142"/>
    <w:rsid w:val="00B60217"/>
    <w:rsid w:val="00B846A9"/>
    <w:rsid w:val="00BC32DE"/>
    <w:rsid w:val="00BE2B3B"/>
    <w:rsid w:val="00BF0469"/>
    <w:rsid w:val="00C029E4"/>
    <w:rsid w:val="00C24043"/>
    <w:rsid w:val="00C24BCB"/>
    <w:rsid w:val="00C65D16"/>
    <w:rsid w:val="00C95AF9"/>
    <w:rsid w:val="00C95E83"/>
    <w:rsid w:val="00D0740B"/>
    <w:rsid w:val="00D2069F"/>
    <w:rsid w:val="00D32D9F"/>
    <w:rsid w:val="00DB18C7"/>
    <w:rsid w:val="00DD1061"/>
    <w:rsid w:val="00E66D00"/>
    <w:rsid w:val="00E833E2"/>
    <w:rsid w:val="00EE34D8"/>
    <w:rsid w:val="00F000B2"/>
    <w:rsid w:val="00F032BF"/>
    <w:rsid w:val="00F07965"/>
    <w:rsid w:val="00F40C0A"/>
    <w:rsid w:val="00F44A3D"/>
    <w:rsid w:val="00F92C7A"/>
    <w:rsid w:val="00FA1BF8"/>
    <w:rsid w:val="00FB5FE4"/>
    <w:rsid w:val="00FB6B3B"/>
    <w:rsid w:val="00FC66B0"/>
    <w:rsid w:val="00FE0879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D01B40"/>
  <w15:chartTrackingRefBased/>
  <w15:docId w15:val="{5B90A7C0-B031-4F12-97FB-ED0724A1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00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3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01"/>
  </w:style>
  <w:style w:type="paragraph" w:styleId="Footer">
    <w:name w:val="footer"/>
    <w:basedOn w:val="Normal"/>
    <w:link w:val="FooterChar"/>
    <w:uiPriority w:val="99"/>
    <w:unhideWhenUsed/>
    <w:rsid w:val="00A3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01"/>
  </w:style>
  <w:style w:type="paragraph" w:styleId="NormalWeb">
    <w:name w:val="Normal (Web)"/>
    <w:basedOn w:val="Normal"/>
    <w:rsid w:val="00075DDF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89BD-BA4D-43A1-8BB2-3310C760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NMB Minebea UK Ltd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Matthew Harrison</cp:lastModifiedBy>
  <cp:revision>3</cp:revision>
  <cp:lastPrinted>2022-06-22T07:39:00Z</cp:lastPrinted>
  <dcterms:created xsi:type="dcterms:W3CDTF">2025-12-24T08:21:00Z</dcterms:created>
  <dcterms:modified xsi:type="dcterms:W3CDTF">2025-12-24T08:31:00Z</dcterms:modified>
</cp:coreProperties>
</file>